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59FE" w14:textId="3311C174" w:rsidR="007D343C" w:rsidRPr="007D343C" w:rsidRDefault="007D343C" w:rsidP="005125B8">
      <w:pPr>
        <w:rPr>
          <w:b/>
          <w:bCs/>
          <w:sz w:val="56"/>
          <w:szCs w:val="56"/>
        </w:rPr>
      </w:pPr>
      <w:r w:rsidRPr="007D34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43F3136" wp14:editId="2478B6A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91640" cy="1673186"/>
            <wp:effectExtent l="0" t="0" r="3810" b="3810"/>
            <wp:wrapSquare wrapText="bothSides"/>
            <wp:docPr id="1114124713" name="Picture 1" descr="A blue emblem with a ea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24713" name="Picture 1" descr="A blue emblem with a eagle and a tri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7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43C">
        <w:rPr>
          <w:b/>
          <w:bCs/>
          <w:sz w:val="56"/>
          <w:szCs w:val="56"/>
        </w:rPr>
        <w:t>Marion County LEPC</w:t>
      </w:r>
    </w:p>
    <w:p w14:paraId="2DC9F983" w14:textId="18B960F5" w:rsidR="007D343C" w:rsidRDefault="007D343C" w:rsidP="005125B8">
      <w:r>
        <w:br w:type="textWrapping" w:clear="all"/>
      </w:r>
    </w:p>
    <w:p w14:paraId="1B0DE54C" w14:textId="0821F8A3" w:rsidR="005125B8" w:rsidRPr="005125B8" w:rsidRDefault="005125B8" w:rsidP="005125B8">
      <w:r w:rsidRPr="005125B8">
        <w:t xml:space="preserve">If you operate a facility in </w:t>
      </w:r>
      <w:r>
        <w:t>Marion</w:t>
      </w:r>
      <w:r w:rsidRPr="005125B8">
        <w:t xml:space="preserve"> County and are required to submit a Tier II report, The following will help you route your filings correctly. Tier II submissions must be entered no later than March 1st.</w:t>
      </w:r>
    </w:p>
    <w:p w14:paraId="7F225738" w14:textId="77777777" w:rsidR="005125B8" w:rsidRPr="005125B8" w:rsidRDefault="005125B8" w:rsidP="005125B8">
      <w:pPr>
        <w:rPr>
          <w:b/>
          <w:bCs/>
        </w:rPr>
      </w:pPr>
      <w:r w:rsidRPr="005125B8">
        <w:rPr>
          <w:b/>
          <w:bCs/>
        </w:rPr>
        <w:t>Where to File</w:t>
      </w:r>
    </w:p>
    <w:p w14:paraId="6378EB8A" w14:textId="194D49CC" w:rsidR="005125B8" w:rsidRPr="005125B8" w:rsidRDefault="007D343C" w:rsidP="005125B8">
      <w:pPr>
        <w:rPr>
          <w:b/>
          <w:bCs/>
        </w:rPr>
      </w:pPr>
      <w:r>
        <w:rPr>
          <w:b/>
          <w:bCs/>
        </w:rPr>
        <w:t xml:space="preserve">Marion </w:t>
      </w:r>
      <w:r w:rsidR="005125B8" w:rsidRPr="005125B8">
        <w:rPr>
          <w:b/>
          <w:bCs/>
        </w:rPr>
        <w:t>County Tier II reports must be filed with three places:</w:t>
      </w:r>
    </w:p>
    <w:p w14:paraId="30F0F210" w14:textId="7D3233CF" w:rsidR="005125B8" w:rsidRPr="005125B8" w:rsidRDefault="005125B8" w:rsidP="005125B8">
      <w:pPr>
        <w:numPr>
          <w:ilvl w:val="0"/>
          <w:numId w:val="1"/>
        </w:numPr>
      </w:pPr>
      <w:r w:rsidRPr="005125B8">
        <w:t xml:space="preserve">Local Emergency Planning Committee (LEPC – </w:t>
      </w:r>
      <w:r>
        <w:t>LEPC@marioncountyal.org</w:t>
      </w:r>
      <w:r w:rsidRPr="005125B8">
        <w:t xml:space="preserve"> for questions)</w:t>
      </w:r>
    </w:p>
    <w:p w14:paraId="26831CFE" w14:textId="77777777" w:rsidR="005125B8" w:rsidRPr="005125B8" w:rsidRDefault="005125B8" w:rsidP="005125B8">
      <w:pPr>
        <w:numPr>
          <w:ilvl w:val="0"/>
          <w:numId w:val="1"/>
        </w:numPr>
      </w:pPr>
      <w:r w:rsidRPr="005125B8">
        <w:t>Alabama Department of Environmental Management (ADEM)</w:t>
      </w:r>
    </w:p>
    <w:p w14:paraId="0EFBF333" w14:textId="77777777" w:rsidR="005125B8" w:rsidRPr="005125B8" w:rsidRDefault="005125B8" w:rsidP="005125B8">
      <w:pPr>
        <w:numPr>
          <w:ilvl w:val="0"/>
          <w:numId w:val="1"/>
        </w:numPr>
      </w:pPr>
      <w:r w:rsidRPr="005125B8">
        <w:t>The fire department that services the facility’s location</w:t>
      </w:r>
    </w:p>
    <w:p w14:paraId="0A8B9199" w14:textId="77777777" w:rsidR="005125B8" w:rsidRPr="005125B8" w:rsidRDefault="005125B8" w:rsidP="005125B8">
      <w:pPr>
        <w:rPr>
          <w:b/>
          <w:bCs/>
        </w:rPr>
      </w:pPr>
      <w:r w:rsidRPr="005125B8">
        <w:rPr>
          <w:b/>
          <w:bCs/>
        </w:rPr>
        <w:t>Available Software</w:t>
      </w:r>
    </w:p>
    <w:p w14:paraId="275D53C1" w14:textId="77777777" w:rsidR="005125B8" w:rsidRPr="005125B8" w:rsidRDefault="005125B8" w:rsidP="005125B8">
      <w:r w:rsidRPr="005125B8">
        <w:t xml:space="preserve">Tier II Submit is </w:t>
      </w:r>
      <w:proofErr w:type="gramStart"/>
      <w:r w:rsidRPr="005125B8">
        <w:t>a free</w:t>
      </w:r>
      <w:proofErr w:type="gramEnd"/>
      <w:r w:rsidRPr="005125B8">
        <w:t xml:space="preserve"> software that can prepare and maintain Tier II reports. This can be downloaded from the EPA website (</w:t>
      </w:r>
      <w:hyperlink r:id="rId6" w:tgtFrame="_blank" w:history="1">
        <w:r w:rsidRPr="005125B8">
          <w:rPr>
            <w:rStyle w:val="Hyperlink"/>
            <w:b/>
            <w:bCs/>
          </w:rPr>
          <w:t>Download of the Tier II Submit software</w:t>
        </w:r>
      </w:hyperlink>
      <w:r w:rsidRPr="005125B8">
        <w:t>). When the software is downloaded, the facility must be built into the program. Once entered, the program only requires annual updates to create your filing. </w:t>
      </w:r>
      <w:hyperlink r:id="rId7" w:tgtFrame="_blank" w:history="1">
        <w:r w:rsidRPr="005125B8">
          <w:rPr>
            <w:rStyle w:val="Hyperlink"/>
            <w:b/>
            <w:bCs/>
          </w:rPr>
          <w:t>Tutorial on how to use Tier II Submit software</w:t>
        </w:r>
      </w:hyperlink>
      <w:r w:rsidRPr="005125B8">
        <w:t>. You may also submit your Tier II report through E-Plan. If you choose to use E-Plan for your facility, please forward a copy of the successful transmission email you receive from the program to LEPC OR a statement telling us you have filed this year’s Tier II report using E-Plan.</w:t>
      </w:r>
    </w:p>
    <w:p w14:paraId="4262DD4B" w14:textId="77777777" w:rsidR="005125B8" w:rsidRPr="005125B8" w:rsidRDefault="005125B8" w:rsidP="005125B8">
      <w:pPr>
        <w:rPr>
          <w:b/>
          <w:bCs/>
        </w:rPr>
      </w:pPr>
      <w:r w:rsidRPr="005125B8">
        <w:rPr>
          <w:b/>
          <w:bCs/>
        </w:rPr>
        <w:t>Format</w:t>
      </w:r>
    </w:p>
    <w:p w14:paraId="65D05957" w14:textId="760FDD48" w:rsidR="005125B8" w:rsidRPr="005125B8" w:rsidRDefault="005125B8" w:rsidP="005125B8">
      <w:r w:rsidRPr="005125B8">
        <w:t>When submitting a Tier II report electronically, the format must be compatible for importing information into the CAMEO system (a .t2s file). Once the Tier II form is complete, </w:t>
      </w:r>
      <w:r w:rsidRPr="005125B8">
        <w:rPr>
          <w:b/>
          <w:bCs/>
        </w:rPr>
        <w:t>save the file with a descriptive title</w:t>
      </w:r>
      <w:r w:rsidRPr="005125B8">
        <w:t xml:space="preserve"> (example: Acme, Inc – </w:t>
      </w:r>
      <w:r w:rsidR="007D343C">
        <w:t>Marion</w:t>
      </w:r>
      <w:r w:rsidRPr="005125B8">
        <w:t xml:space="preserve"> Co 2016 Tier II) and </w:t>
      </w:r>
      <w:r w:rsidRPr="005125B8">
        <w:rPr>
          <w:b/>
          <w:bCs/>
        </w:rPr>
        <w:t>email the submission to </w:t>
      </w:r>
      <w:r w:rsidR="007D343C">
        <w:t>LEPC@marioncountyal.org</w:t>
      </w:r>
      <w:r w:rsidRPr="005125B8">
        <w:t xml:space="preserve">. </w:t>
      </w:r>
    </w:p>
    <w:p w14:paraId="38B15A71" w14:textId="77777777" w:rsidR="005125B8" w:rsidRDefault="005125B8"/>
    <w:sectPr w:rsidR="0051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02C9"/>
    <w:multiLevelType w:val="multilevel"/>
    <w:tmpl w:val="05A8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31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B8"/>
    <w:rsid w:val="005125B8"/>
    <w:rsid w:val="007D343C"/>
    <w:rsid w:val="008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79E2"/>
  <w15:chartTrackingRefBased/>
  <w15:docId w15:val="{3DC1FC08-107E-4D4F-B90F-A10A0E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5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a.gov/epcra/tier2-submit-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epcra/tier2-submit-softw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Farley</dc:creator>
  <cp:keywords/>
  <dc:description/>
  <cp:lastModifiedBy>Blake Farley</cp:lastModifiedBy>
  <cp:revision>1</cp:revision>
  <dcterms:created xsi:type="dcterms:W3CDTF">2024-09-05T19:45:00Z</dcterms:created>
  <dcterms:modified xsi:type="dcterms:W3CDTF">2024-09-05T20:19:00Z</dcterms:modified>
</cp:coreProperties>
</file>